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ED" w:rsidRPr="007F5FED" w:rsidRDefault="007F5FED" w:rsidP="003F3E7F">
      <w:pPr>
        <w:spacing w:before="120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Hlk515460918"/>
      <w:r w:rsidRPr="007F5FED">
        <w:rPr>
          <w:rFonts w:ascii="Times New Roman" w:eastAsia="Times New Roman" w:hAnsi="Times New Roman"/>
          <w:b/>
          <w:bCs/>
          <w:sz w:val="24"/>
          <w:szCs w:val="24"/>
        </w:rPr>
        <w:t>Mẫu số 02</w:t>
      </w:r>
    </w:p>
    <w:tbl>
      <w:tblPr>
        <w:tblW w:w="9708" w:type="dxa"/>
        <w:jc w:val="center"/>
        <w:tblLook w:val="01E0" w:firstRow="1" w:lastRow="1" w:firstColumn="1" w:lastColumn="1" w:noHBand="0" w:noVBand="0"/>
      </w:tblPr>
      <w:tblGrid>
        <w:gridCol w:w="3828"/>
        <w:gridCol w:w="5880"/>
      </w:tblGrid>
      <w:tr w:rsidR="007F5FED" w:rsidRPr="00AF405F" w:rsidTr="003F3E7F">
        <w:trPr>
          <w:jc w:val="center"/>
        </w:trPr>
        <w:tc>
          <w:tcPr>
            <w:tcW w:w="3828" w:type="dxa"/>
          </w:tcPr>
          <w:p w:rsidR="007F5FED" w:rsidRPr="00AF405F" w:rsidRDefault="007F5FED" w:rsidP="003F3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AF405F">
              <w:rPr>
                <w:rFonts w:ascii="Times New Roman" w:eastAsia="Times New Roman" w:hAnsi="Times New Roman"/>
                <w:sz w:val="26"/>
              </w:rPr>
              <w:t>PHÒNG GD – ĐT CẦN GIUỘC</w:t>
            </w:r>
          </w:p>
        </w:tc>
        <w:tc>
          <w:tcPr>
            <w:tcW w:w="5880" w:type="dxa"/>
          </w:tcPr>
          <w:p w:rsidR="007F5FED" w:rsidRPr="00AF405F" w:rsidRDefault="007F5FED" w:rsidP="003F3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AF405F">
              <w:rPr>
                <w:rFonts w:ascii="Times New Roman" w:eastAsia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F405F">
                  <w:rPr>
                    <w:rFonts w:ascii="Times New Roman" w:eastAsia="Times New Roman" w:hAnsi="Times New Roman"/>
                    <w:b/>
                    <w:sz w:val="26"/>
                  </w:rPr>
                  <w:t>NAM</w:t>
                </w:r>
              </w:smartTag>
            </w:smartTag>
          </w:p>
        </w:tc>
      </w:tr>
      <w:tr w:rsidR="007F5FED" w:rsidRPr="00AF405F" w:rsidTr="003F3E7F">
        <w:trPr>
          <w:jc w:val="center"/>
        </w:trPr>
        <w:tc>
          <w:tcPr>
            <w:tcW w:w="3828" w:type="dxa"/>
          </w:tcPr>
          <w:p w:rsidR="007F5FED" w:rsidRPr="00AF405F" w:rsidRDefault="007F5FED" w:rsidP="003F3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AF405F">
              <w:rPr>
                <w:rFonts w:ascii="Times New Roman" w:eastAsia="Times New Roman" w:hAnsi="Times New Roman"/>
                <w:b/>
                <w:sz w:val="26"/>
              </w:rPr>
              <w:t>TRƯỜNG THCS TÂN TẬP</w:t>
            </w:r>
          </w:p>
        </w:tc>
        <w:tc>
          <w:tcPr>
            <w:tcW w:w="5880" w:type="dxa"/>
          </w:tcPr>
          <w:p w:rsidR="007F5FED" w:rsidRPr="00AF405F" w:rsidRDefault="007F5FED" w:rsidP="003F3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AF405F">
              <w:rPr>
                <w:rFonts w:ascii="Times New Roman" w:eastAsia="Times New Roman" w:hAnsi="Times New Roman"/>
                <w:b/>
                <w:sz w:val="28"/>
              </w:rPr>
              <w:t>Độc lập – Tự do – Hạnh phúc</w:t>
            </w:r>
          </w:p>
        </w:tc>
      </w:tr>
      <w:tr w:rsidR="007F5FED" w:rsidRPr="00AF405F" w:rsidTr="003F3E7F">
        <w:trPr>
          <w:trHeight w:val="531"/>
          <w:jc w:val="center"/>
        </w:trPr>
        <w:tc>
          <w:tcPr>
            <w:tcW w:w="3828" w:type="dxa"/>
            <w:vAlign w:val="bottom"/>
          </w:tcPr>
          <w:p w:rsidR="007F5FED" w:rsidRPr="00AF405F" w:rsidRDefault="00C13E0D" w:rsidP="003F3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27305</wp:posOffset>
                      </wp:positionV>
                      <wp:extent cx="883920" cy="0"/>
                      <wp:effectExtent l="12065" t="8255" r="889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2.15pt" to="126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lB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880" w:type="dxa"/>
            <w:vAlign w:val="bottom"/>
          </w:tcPr>
          <w:p w:rsidR="007F5FED" w:rsidRPr="00AF405F" w:rsidRDefault="00C13E0D" w:rsidP="003F3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42545</wp:posOffset>
                      </wp:positionV>
                      <wp:extent cx="2138045" cy="0"/>
                      <wp:effectExtent l="12065" t="13970" r="1206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8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3.35pt" to="225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I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pos0n2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"/>
                  </w:pict>
                </mc:Fallback>
              </mc:AlternateContent>
            </w:r>
          </w:p>
        </w:tc>
      </w:tr>
    </w:tbl>
    <w:p w:rsidR="007F5FED" w:rsidRPr="007F5FED" w:rsidRDefault="007F5FED" w:rsidP="007F5F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b/>
          <w:bCs/>
          <w:sz w:val="28"/>
          <w:szCs w:val="28"/>
        </w:rPr>
        <w:t>PHIẾU ĐÁNH GIÁ VÀ PHÂN LOẠI CÔNG CHỨC</w:t>
      </w:r>
    </w:p>
    <w:p w:rsidR="007F5FED" w:rsidRDefault="007F5FED" w:rsidP="007F5F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bookmark8"/>
      <w:r w:rsidRPr="007F5FED">
        <w:rPr>
          <w:rFonts w:ascii="Times New Roman" w:eastAsia="Times New Roman" w:hAnsi="Times New Roman"/>
          <w:b/>
          <w:bCs/>
          <w:sz w:val="28"/>
          <w:szCs w:val="28"/>
        </w:rPr>
        <w:t>Năm 20</w:t>
      </w:r>
      <w:bookmarkEnd w:id="1"/>
      <w:r w:rsidR="00C13E0D">
        <w:rPr>
          <w:rFonts w:ascii="Times New Roman" w:eastAsia="Times New Roman" w:hAnsi="Times New Roman"/>
          <w:b/>
          <w:bCs/>
          <w:sz w:val="28"/>
          <w:szCs w:val="28"/>
        </w:rPr>
        <w:t>20</w:t>
      </w:r>
    </w:p>
    <w:p w:rsidR="007F5FED" w:rsidRPr="007F5FED" w:rsidRDefault="007F5FED" w:rsidP="007F5F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 xml:space="preserve">Họ và tên: 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 xml:space="preserve">Chức vụ, chức danh: 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 xml:space="preserve">Đơn vị công tác: 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 xml:space="preserve">Ngạch công chức: …………………… Bậc:………… Hệ số lương: </w:t>
      </w:r>
      <w:r>
        <w:rPr>
          <w:rFonts w:ascii="Times New Roman" w:eastAsia="Times New Roman" w:hAnsi="Times New Roman"/>
          <w:sz w:val="28"/>
          <w:szCs w:val="28"/>
        </w:rPr>
        <w:t>………………</w:t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b/>
          <w:bCs/>
          <w:sz w:val="28"/>
          <w:szCs w:val="28"/>
        </w:rPr>
        <w:t>I. TỰ ĐÁNH GIÁ KẾT QUẢ CÔNG TÁC, TU DƯỠNG, RÈN LUYỆN CỦA CÔNG CHỨC</w:t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>1. Chấp hành đường lối, chủ trương, chính sách của Đảng và pháp luật của Nhà nước:</w:t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>2. Phẩm chất chính trị, đạo đức, lối sống, tác phong và lề lối làm việc:</w:t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>3. Năng lực, trình độ chuyên môn, nghiệp vụ:</w:t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>4. Tiến độ và kết quả thực hiện nhiệm vụ:</w:t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>5. Tinh thần trách nhiệm và phối hợp trong thực hiện nhiệm vụ:</w:t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lastRenderedPageBreak/>
        <w:t>6. Thái độ phục vụ nhân dân:</w:t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b/>
          <w:bCs/>
          <w:sz w:val="28"/>
          <w:szCs w:val="28"/>
        </w:rPr>
        <w:t>PHẦN DÀNH RIÊNG CHO CÔNG CHỨC LÃNH ĐẠO, QUẢN LÝ</w:t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>7. Kết quả hoạt động của cơ quan, tổ chức, đơn vị được giao lãnh đạo, quản lý:</w:t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>8. Năng lực lãnh đạo, quản lý:</w:t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 xml:space="preserve">9. Năng lực </w:t>
      </w:r>
      <w:r w:rsidRPr="007F5FED">
        <w:rPr>
          <w:rFonts w:ascii="Times New Roman" w:eastAsia="Times New Roman" w:hAnsi="Times New Roman"/>
          <w:sz w:val="28"/>
          <w:szCs w:val="28"/>
          <w:shd w:val="solid" w:color="FFFFFF" w:fill="auto"/>
        </w:rPr>
        <w:t>tập hợp</w:t>
      </w:r>
      <w:r w:rsidRPr="007F5FED">
        <w:rPr>
          <w:rFonts w:ascii="Times New Roman" w:eastAsia="Times New Roman" w:hAnsi="Times New Roman"/>
          <w:sz w:val="28"/>
          <w:szCs w:val="28"/>
        </w:rPr>
        <w:t xml:space="preserve">, đoàn </w:t>
      </w:r>
      <w:r w:rsidRPr="007F5FED">
        <w:rPr>
          <w:rFonts w:ascii="Times New Roman" w:eastAsia="Times New Roman" w:hAnsi="Times New Roman"/>
          <w:sz w:val="28"/>
          <w:szCs w:val="28"/>
          <w:shd w:val="solid" w:color="FFFFFF" w:fill="auto"/>
        </w:rPr>
        <w:t>kết</w:t>
      </w:r>
      <w:r w:rsidRPr="007F5FED">
        <w:rPr>
          <w:rFonts w:ascii="Times New Roman" w:eastAsia="Times New Roman" w:hAnsi="Times New Roman"/>
          <w:sz w:val="28"/>
          <w:szCs w:val="28"/>
        </w:rPr>
        <w:t xml:space="preserve"> công chức:</w:t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b/>
          <w:bCs/>
          <w:sz w:val="28"/>
          <w:szCs w:val="28"/>
        </w:rPr>
        <w:t>II. TỰ ĐÁNH GIÁ, PHÂN LOẠI CỦA CÔNG CHỨC</w:t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>1. Đánh giá ưu, nhược điểm:</w:t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Pr="007F5FED">
        <w:rPr>
          <w:rFonts w:ascii="Times New Roman" w:eastAsia="Times New Roman" w:hAnsi="Times New Roman"/>
          <w:sz w:val="28"/>
          <w:szCs w:val="28"/>
        </w:rPr>
        <w:lastRenderedPageBreak/>
        <w:t>2. Phân loại đánh giá:</w:t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i/>
          <w:iCs/>
          <w:sz w:val="28"/>
          <w:szCs w:val="28"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F5FED" w:rsidRPr="007F5FED" w:rsidTr="003F3E7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ED" w:rsidRPr="007F5FED" w:rsidRDefault="007F5FED" w:rsidP="007F5F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F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ED" w:rsidRDefault="007F5FED" w:rsidP="007F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solid" w:color="FFFFFF" w:fill="auto"/>
              </w:rPr>
              <w:t>tháng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solid" w:color="FFFFFF" w:fill="auto"/>
              </w:rPr>
              <w:t xml:space="preserve"> </w:t>
            </w: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 20...</w:t>
            </w:r>
            <w:r w:rsidRPr="007F5FE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F5F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Công chức tự đánh giá</w:t>
            </w:r>
            <w:r w:rsidRPr="007F5FE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 tên, ghi rõ họ tên)</w:t>
            </w:r>
          </w:p>
          <w:p w:rsidR="00AD4862" w:rsidRDefault="00AD4862" w:rsidP="007F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7F5FED" w:rsidRDefault="007F5FED" w:rsidP="007F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7F5FED" w:rsidRDefault="007F5FED" w:rsidP="007F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7F5FED" w:rsidRDefault="007F5FED" w:rsidP="007F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7F5FED" w:rsidRPr="007F5FED" w:rsidRDefault="007F5FED" w:rsidP="007F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b/>
          <w:bCs/>
          <w:sz w:val="28"/>
          <w:szCs w:val="28"/>
        </w:rPr>
        <w:t>III. Ý KIẾN CỦA TẬP THỂ ĐƠN VỊ VÀ LÃNH ĐẠO TRỰC TIẾP QUẢN LÝ CÔNG CHỨC</w:t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>1. Ý kiến của tập thể đơn vị nơi công chức công tác:</w:t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>2. Nhận xét của lãnh đạo trực tiếp quản lý công chức:</w:t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F5FED" w:rsidRPr="007F5FED" w:rsidTr="003F3E7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ED" w:rsidRPr="007F5FED" w:rsidRDefault="007F5FED" w:rsidP="007F5F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F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ED" w:rsidRDefault="007F5FED" w:rsidP="007F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solid" w:color="FFFFFF" w:fill="auto"/>
              </w:rPr>
              <w:t>tháng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solid" w:color="FFFFFF" w:fill="auto"/>
              </w:rPr>
              <w:t xml:space="preserve"> </w:t>
            </w: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 20...</w:t>
            </w:r>
            <w:r w:rsidRPr="007F5FE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F5F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Thủ trưởng trực tiếp đánh giá</w:t>
            </w:r>
            <w:r w:rsidRPr="007F5FE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 tên, ghi rõ họ tên)</w:t>
            </w:r>
          </w:p>
          <w:p w:rsidR="007F5FED" w:rsidRDefault="007F5FED" w:rsidP="007F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7F5FED" w:rsidRDefault="007F5FED" w:rsidP="007F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7F5FED" w:rsidRDefault="007F5FED" w:rsidP="007F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7F5FED" w:rsidRDefault="007F5FED" w:rsidP="007F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7F5FED" w:rsidRPr="007F5FED" w:rsidRDefault="007F5FED" w:rsidP="007F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  <w:r w:rsidRPr="007F5FE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IV. KẾT QUẢ ĐÁNH GIÁ, PHÂN LOẠI CÔNG CHỨC CỦA CẤP CÓ THẨM QUYỀN</w:t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>1. Nhận xét ưu, nhược điểm:</w:t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D4862" w:rsidRPr="007F5FED" w:rsidRDefault="00AD4862" w:rsidP="00AD4862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>2. Kết quả đánh giá, phân loại công chức:</w:t>
      </w:r>
    </w:p>
    <w:p w:rsidR="007F5FED" w:rsidRPr="007F5FED" w:rsidRDefault="007F5FED" w:rsidP="007F5FED">
      <w:p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i/>
          <w:iCs/>
          <w:sz w:val="28"/>
          <w:szCs w:val="28"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7F5FED" w:rsidRPr="007F5FED" w:rsidRDefault="007F5FED" w:rsidP="007F5FED">
      <w:pPr>
        <w:tabs>
          <w:tab w:val="left" w:leader="dot" w:pos="9360"/>
        </w:tabs>
        <w:spacing w:before="6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7F5FED" w:rsidRPr="007F5FED" w:rsidRDefault="007F5FED" w:rsidP="007F5F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5FED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F5FED" w:rsidRPr="007F5FED" w:rsidTr="003F3E7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ED" w:rsidRPr="007F5FED" w:rsidRDefault="007F5FED" w:rsidP="007F5F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F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ED" w:rsidRPr="007F5FED" w:rsidRDefault="007F5FED" w:rsidP="007F5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solid" w:color="FFFFFF" w:fill="auto"/>
              </w:rPr>
              <w:t>tháng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solid" w:color="FFFFFF" w:fill="auto"/>
              </w:rPr>
              <w:t xml:space="preserve"> </w:t>
            </w: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...năm 20...</w:t>
            </w:r>
            <w:r w:rsidRPr="007F5FE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F5F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Thủ trưởng đơn vị</w:t>
            </w:r>
            <w:r w:rsidRPr="007F5FE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F5FE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 tên, ghi rõ họ tên, đóng dấu)</w:t>
            </w:r>
          </w:p>
        </w:tc>
      </w:tr>
    </w:tbl>
    <w:p w:rsidR="007F5FED" w:rsidRPr="007F5FED" w:rsidRDefault="007F5FED" w:rsidP="007F5FED">
      <w:pPr>
        <w:spacing w:after="0" w:line="240" w:lineRule="auto"/>
        <w:rPr>
          <w:sz w:val="28"/>
          <w:szCs w:val="28"/>
        </w:rPr>
      </w:pPr>
      <w:bookmarkStart w:id="2" w:name="_GoBack"/>
      <w:bookmarkEnd w:id="0"/>
      <w:bookmarkEnd w:id="2"/>
    </w:p>
    <w:sectPr w:rsidR="007F5FED" w:rsidRPr="007F5FED" w:rsidSect="00AD4862">
      <w:pgSz w:w="11909" w:h="16834" w:code="9"/>
      <w:pgMar w:top="1152" w:right="1152" w:bottom="1152" w:left="1152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ED"/>
    <w:rsid w:val="003F3E7F"/>
    <w:rsid w:val="007F5FED"/>
    <w:rsid w:val="00AD4862"/>
    <w:rsid w:val="00C13E0D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3E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3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Ngọc Hiếu</dc:creator>
  <cp:lastModifiedBy>Windows User</cp:lastModifiedBy>
  <cp:revision>2</cp:revision>
  <cp:lastPrinted>2020-06-18T03:08:00Z</cp:lastPrinted>
  <dcterms:created xsi:type="dcterms:W3CDTF">2020-06-18T03:12:00Z</dcterms:created>
  <dcterms:modified xsi:type="dcterms:W3CDTF">2020-06-18T03:12:00Z</dcterms:modified>
</cp:coreProperties>
</file>